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21.12.2023 N 2229</w:t>
              <w:br/>
              <w:t xml:space="preserve">"Об утверждении Правил организации и осуществления туризма, в том числе обеспечения безопасности туризма на особо охраняемых природных территориях федерального значения"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21 декабря 2023 г. N 2229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ОРГАНИЗАЦИИ И ОСУЩЕСТВЛЕНИЯ ТУРИЗМА, В ТОМ ЧИСЛЕ ОБЕСПЕЧЕНИЯ</w:t>
      </w:r>
    </w:p>
    <w:p>
      <w:pPr>
        <w:pStyle w:val="2"/>
        <w:jc w:val="center"/>
      </w:pPr>
      <w:r>
        <w:rPr>
          <w:sz w:val="24"/>
        </w:rPr>
        <w:t xml:space="preserve">БЕЗОПАСНОСТИ ТУРИЗМА НА ОСОБО ОХРАНЯЕМЫХ ПРИРОДНЫХ</w:t>
      </w:r>
    </w:p>
    <w:p>
      <w:pPr>
        <w:pStyle w:val="2"/>
        <w:jc w:val="center"/>
      </w:pPr>
      <w:r>
        <w:rPr>
          <w:sz w:val="24"/>
        </w:rPr>
        <w:t xml:space="preserve">ТЕРРИТОРИЯХ ФЕДЕРАЛЬНОГО ЗНАЧЕНИЯ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статьей 5.2</w:t>
        </w:r>
      </w:hyperlink>
      <w:r>
        <w:rPr>
          <w:sz w:val="24"/>
        </w:rPr>
        <w:t xml:space="preserve"> Федерального закона "Об особо охраняемых природных территориях"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 федерального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сентября 2024 г. и действует до 1 сентября 2030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декабря 2023 г. N 2229</w:t>
      </w:r>
    </w:p>
    <w:p>
      <w:pPr>
        <w:pStyle w:val="0"/>
        <w:jc w:val="right"/>
      </w:pPr>
      <w:r>
        <w:rPr>
          <w:sz w:val="24"/>
        </w:rPr>
      </w:r>
    </w:p>
    <w:bookmarkStart w:id="28" w:name="P28"/>
    <w:bookmarkEnd w:id="2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ОРГАНИЗАЦИИ И ОСУЩЕСТВЛЕНИЯ ТУРИЗМА, В ТОМ ЧИСЛЕ ОБЕСПЕЧЕНИЯ</w:t>
      </w:r>
    </w:p>
    <w:p>
      <w:pPr>
        <w:pStyle w:val="2"/>
        <w:jc w:val="center"/>
      </w:pPr>
      <w:r>
        <w:rPr>
          <w:sz w:val="24"/>
        </w:rPr>
        <w:t xml:space="preserve">БЕЗОПАСНОСТИ ТУРИЗМА НА ОСОБО ОХРАНЯЕМЫХ ПРИРОДНЫХ</w:t>
      </w:r>
    </w:p>
    <w:p>
      <w:pPr>
        <w:pStyle w:val="2"/>
        <w:jc w:val="center"/>
      </w:pPr>
      <w:r>
        <w:rPr>
          <w:sz w:val="24"/>
        </w:rPr>
        <w:t xml:space="preserve">ТЕРРИТОРИЯХ ФЕДЕРАЛЬНОГО ЗНАЧЕНИЯ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организации и осуществления туризма, в том числе обеспечения безопасности туризма на особо охраняемых природных территориях федерального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Организация туризма на особо охраняемых природных территориях федерального значения осуществляется федеральными органами исполнительной власти, в ведении которых находятся особо охраняемые природные территории федерального значения (далее - организаторы туризма).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Под организацией туризма в настоящих Правилах понимается осуществляемый организаторами туризма комплекс мероприятий, направленных на обеспечение оказания услуг в сфере туризма в границах особо охраняемых природных территорий федерального значения на специально оборудованных для этого местах и маршрутах.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организации и осуществлении туризма учитываются основные критерии и особенности, установленные </w:t>
      </w:r>
      <w:hyperlink w:history="0" r:id="rId8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пунктом 2 статьи 5.2</w:t>
        </w:r>
      </w:hyperlink>
      <w:r>
        <w:rPr>
          <w:sz w:val="24"/>
        </w:rPr>
        <w:t xml:space="preserve"> Федерального закона "Об особо охраняемых природных территориях".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Понятия "турист", "экскурсант", "экскурсовод (гид)", "гид-переводчик", "инструктор-проводник", используемые в настоящих Правилах, имеют значения, определенные Федеральным </w:t>
      </w:r>
      <w:hyperlink w:history="0" r:id="rId9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туристской деятельности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Понятие "рекреационная нагрузка", используемое в настоящих Правилах, означает фактическое количество человек, которое находится на особо охраняемой природной территории либо в ее отдельной части в единицу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Услуги в сфере организации туризма могут оказывать: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федеральные государственные бюджетные учреждения - в отношении особо охраняемых природных территорий федерального значения, управление которыми они осуществляют;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государственные научные организации и государственные образовательные организации высшего образования - в отношении особо охраняемых природных территорий федерального значения, управление которыми они осуществляют;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юридические лица и индивидуальные предприниматели, заключившие в установленном порядке соглашение об осуществлении рекреационной деятельности в национальном парке, - в отношении национальных парков;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федеральные органы исполнительной власти - в отношении находящихся в их ведении особо охраняемых природных территорий федерального значения, не находящихся под управлением подведомственных им федеральных государственных бюджетных учреждений, государственных научных организаций или государственных образовательных организаций высшего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юридические лица, осуществляющие туроператорскую деятельность в соответствии с Федеральным </w:t>
      </w:r>
      <w:hyperlink w:history="0" r:id="rId10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туристской деятельности в Российской Федерации", а также юридические и физические лица,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 с федеральными государственными бюджетными учреждениями, государственными научными организациями и государственными образовательными организациями высшего образования, осуществляющими управление особо охраняемыми природными территориями федерального значения, или с федеральными органами исполнительной власти, в ведении которых находятся такие особо охраняемые природные территории федерального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организации и осуществлении туризма на особо охраняемых природных территориях федерального значения федеральные государственные бюджетные учреждения, государственные научные организации и государственные образовательные организации высшего образования, осуществляющие управление особо охраняемыми природными территориями федерального значения, федеральные органы исполнительной власти, в ведении которых находятся такие особо охраняемые природные территории федерального значения, юридические лица, индивидуальные предприниматели, физические лица, оказывающие услуги в сфере организации туризма, а также туристы, экскурсанты обязаны соблюдать законодательство в области охраны окружающей среды, в области обращения с отходами, в сфере охраны здоровья, в области обеспечения санитарно-эпидемиологического благополучия населения, законодательство Российской Федерации о пожарной безопасности (в том числе при организации туристских стоянок), законодательство Российской Федерации об особо охраняемых природных территориях, а также требования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целях обеспечения безопасности туризма время, сроки, условия посещения, специально оборудованные для туризма места и маршруты определяются организаторами туризма с учетом погодных условий, ландшафта местности и иных факторов, а также равномерного распределения рекреационной нагрузки.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Транспортные средства и специальное оборудование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Кино-, видео- и фотосъемки не должны препятствовать деятельности сотрудников федеральных государственных бюджетных учреждений, государственных научных организаций и государственных образовательных организаций высшего образования, осуществляющих управление особо охраняемыми природными территориями федерального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Кино-, видео- и фотосъемки с использованием дополнительного навесного оборудования, квадрокоптеров-дронов, софитов, световых экранов, другого оборудования и специального реквизита осуществляются по согласованию с федеральными государственными бюджетными учреждениями, государственными научными организациями и государственными образовательными организациями высшего образования, осуществляющими управление особо охраняемыми природными территориями федерального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управление особо охраняемой природной территорией федерального значения не осуществляется федеральным государственным бюджетным учреждением, государственной научной организацией или государственной образовательной организацией высшего образования, согласование указанных в настоящем пункте кино-, видео- и фотосъемок на такой территории осуществляется с федеральным органом исполнительной власти, в ведении которого находится такая особо охраняемая природная территория федерального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Федеральными органами исполнительной власти, в ведении которых находятся особо охраняемые природные территории федерального значения, федеральными государственными бюджетными учреждениями, а также государственными научными организациями и государственными образовательными организациями высшего образования, осуществляющими управление соответствующими особо охраняемыми природными территориями федерального значения, в соответствии с режимом особой охраны таких особо охраняемых природных территорий федерального значения, установленным положениями о соответствующих особо охраняемых природных территориях федерального значения и иными нормативными правовыми актами Российской Федерации, формируются информационные материалы в целях проведения инструктажа туристов, экскурсантов по требованиям и правилам поведения при посещении соответствующей особо охраняемой природной территории (далее - информационные материалы о посещении особо охраняемой территории федерального значения туристами, экскурсантами).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Информационные материалы о посещении особо охраняемой территории федерального значения туристами, экскурсантами содержат: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установленных запретов и ограничений для туристов, экскурсантов при посещении особо охраняемой природной территории федерального значения либо ее части, в том числе на нахождение туристов, экскурсантов вне специально отведенных для этого мест, ограничения на посещение туристами, экскурсантами особо охраняемой природной территории федерального значения (ее части) без сопровождения экскурсоводов (гидов), гидов-переводчиков, инструкторов-проводников, а также на нахождение туристов, экскурсантов в определенное время суток или период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особенности использования транспортных средств туристами, экскурсантами при посещении особо охраняемой природной территории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особенности использования технических средств и автоматизированных систем учета нахождения туристов, экскурсантов на особо охраняемой природной территории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требования по соблюдению санитарно-эпидемиологических и противопожарных норм и правил туристами, экскурсантами при посещении особо охраняемой природной территории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информацию о поведении туристов, экскурсантов, в том числе при встрече с дикими и опасными животными, на особо охраняемой природной территории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запрет на нахождение в состоянии алкогольного, наркотического и (или) иного токсического опьянения, оскорбляющем человеческое достоинство и общественную нравственность;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особенности использования технических средств (кино-, видео-, фотоаппаратуры) и порядок проведения кино-, видео- и фотосъемок на территории особо охраняемой природной территории федерального значения, включая методы проведения таких кино-, видео- и фотосъемок;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иную информацию, влияющую на осуществление туризма на особо охраняемой природной территории федерального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Федеральные государственные бюджетные учреждения, государственные научные организации и государственные образовательные организации высшего образования, осуществляющие управление особо охраняемыми природными территориями федерального значения, федеральные органы исполнительной власти, в ведении которых находятся такие особо охраняемые природные территории федерального значения, юридические лица, индивидуальные предприниматели, физические лица, оказывающие услуги в сфере организации туризма на особо охраняемых природных территориях федерального значения, должны довести до сведения туристов, экскурсантов информационные материалы о посещении особо охраняемой территории федерального значения туристами, экскурсантами.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целях обеспечения безопасности туризма на особо охраняемых природных территориях федерального значения в обязательном порядке проводится инструктаж с туристами, экскурсантами с использованием информационных материалов о посещении особо охраняемой территории федерального значения туристами, экскурсантами.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21.12.2023 N 2229</w:t>
            <w:br/>
            <w:t>"Об утверждении Правил организации и осуществления туризма, в том чи...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407&amp;date=09.07.2025&amp;dst=191&amp;field=134" TargetMode = "External"/>
	<Relationship Id="rId8" Type="http://schemas.openxmlformats.org/officeDocument/2006/relationships/hyperlink" Target="https://login.consultant.ru/link/?req=doc&amp;base=LAW&amp;n=481407&amp;date=09.07.2025&amp;dst=181&amp;field=134" TargetMode = "External"/>
	<Relationship Id="rId9" Type="http://schemas.openxmlformats.org/officeDocument/2006/relationships/hyperlink" Target="https://login.consultant.ru/link/?req=doc&amp;base=LAW&amp;n=508512&amp;date=09.07.2025&amp;dst=4&amp;field=134" TargetMode = "External"/>
	<Relationship Id="rId10" Type="http://schemas.openxmlformats.org/officeDocument/2006/relationships/hyperlink" Target="https://login.consultant.ru/link/?req=doc&amp;base=LAW&amp;n=508512&amp;date=09.07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21.12.2023 N 2229
"Об утверждении Правил организации и осуществления туризма, в том числе обеспечения безопасности туризма на особо охраняемых природных территориях федерального значения"</dc:title>
  <dcterms:created xsi:type="dcterms:W3CDTF">2025-07-09T08:12:15Z</dcterms:created>
</cp:coreProperties>
</file>